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17F60A10" w:rsidR="00E23A14" w:rsidRPr="00E23A14" w:rsidRDefault="00586212">
      <w:pPr>
        <w:rPr>
          <w:b/>
          <w:bCs/>
          <w:sz w:val="36"/>
          <w:szCs w:val="36"/>
          <w:u w:val="single"/>
        </w:rPr>
      </w:pPr>
      <w:r w:rsidRPr="00E23A14">
        <w:rPr>
          <w:b/>
          <w:bCs/>
          <w:sz w:val="36"/>
          <w:szCs w:val="36"/>
          <w:u w:val="single"/>
        </w:rPr>
        <w:t xml:space="preserve">Herren A Einzel Gruppe </w:t>
      </w:r>
      <w:r w:rsidR="007E1A5A">
        <w:rPr>
          <w:b/>
          <w:bCs/>
          <w:sz w:val="36"/>
          <w:szCs w:val="36"/>
          <w:u w:val="single"/>
        </w:rPr>
        <w:t>2</w:t>
      </w:r>
      <w:r w:rsidR="00F45B60">
        <w:rPr>
          <w:b/>
          <w:bCs/>
          <w:sz w:val="36"/>
          <w:szCs w:val="36"/>
          <w:u w:val="single"/>
        </w:rPr>
        <w:t xml:space="preserve"> ( Spielzeit 02.08.21 – 09.09.21)</w:t>
      </w:r>
    </w:p>
    <w:p w14:paraId="415520D8" w14:textId="3D5D8999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9A5448">
        <w:rPr>
          <w:b/>
          <w:bCs/>
          <w:sz w:val="32"/>
          <w:szCs w:val="32"/>
        </w:rPr>
        <w:t>(die 2 bestplatzierten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226D6A6A" w:rsidR="00007DFF" w:rsidRPr="00007DFF" w:rsidRDefault="00007DF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Spieler:</w:t>
            </w:r>
          </w:p>
        </w:tc>
        <w:tc>
          <w:tcPr>
            <w:tcW w:w="4531" w:type="dxa"/>
          </w:tcPr>
          <w:p w14:paraId="1B909853" w14:textId="6F1C4A61" w:rsidR="00007DFF" w:rsidRPr="00007DFF" w:rsidRDefault="00746A2C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64297E6E" w:rsidR="00007DFF" w:rsidRPr="00007DFF" w:rsidRDefault="00566FD4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Umrath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638B5542" w:rsidR="00007DFF" w:rsidRPr="00007DFF" w:rsidRDefault="00566FD4" w:rsidP="00007DF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Gehrung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4BB3DE93" w:rsidR="00007DFF" w:rsidRPr="00007DFF" w:rsidRDefault="00566FD4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Huttenlocher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0B1D0C63" w:rsidR="00007DFF" w:rsidRPr="00007DFF" w:rsidRDefault="00566FD4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Grau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BE4F76" w:rsidRPr="00007DFF" w14:paraId="10240CAE" w14:textId="77777777" w:rsidTr="00007DFF">
        <w:trPr>
          <w:trHeight w:val="775"/>
        </w:trPr>
        <w:tc>
          <w:tcPr>
            <w:tcW w:w="4531" w:type="dxa"/>
          </w:tcPr>
          <w:p w14:paraId="5151796D" w14:textId="63AE1C30" w:rsidR="00BE4F76" w:rsidRDefault="00BE4F76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Tobias Gründel</w:t>
            </w:r>
          </w:p>
        </w:tc>
        <w:tc>
          <w:tcPr>
            <w:tcW w:w="4531" w:type="dxa"/>
          </w:tcPr>
          <w:p w14:paraId="3DAC2569" w14:textId="77777777" w:rsidR="00BE4F76" w:rsidRPr="00007DFF" w:rsidRDefault="00BE4F76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6E881213" w:rsidR="00E23A14" w:rsidRPr="00007DFF" w:rsidRDefault="0056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Umrath : Noah Gehrung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17781471" w:rsidR="00E23A14" w:rsidRPr="00007DFF" w:rsidRDefault="0056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Huttenlocher : Andreas Grau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75B5E447" w:rsidR="00E23A14" w:rsidRPr="00007DFF" w:rsidRDefault="0056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E4F76">
              <w:rPr>
                <w:sz w:val="28"/>
                <w:szCs w:val="28"/>
              </w:rPr>
              <w:t>obias Gründel : Tim Umrath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3A0D44F9" w:rsidR="00E23A14" w:rsidRPr="00007DFF" w:rsidRDefault="0056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Noah Gehrung : </w:t>
            </w:r>
            <w:r w:rsidR="00BE4F76">
              <w:rPr>
                <w:sz w:val="28"/>
                <w:szCs w:val="28"/>
              </w:rPr>
              <w:t>Patrick Huttenlocher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4A68F088" w:rsidR="00E23A14" w:rsidRPr="00007DFF" w:rsidRDefault="0056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Grau</w:t>
            </w:r>
            <w:r w:rsidR="00BE4F76">
              <w:rPr>
                <w:sz w:val="28"/>
                <w:szCs w:val="28"/>
              </w:rPr>
              <w:t xml:space="preserve"> : Tobias Gründel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648DFCFD" w:rsidR="00E23A14" w:rsidRPr="00007DFF" w:rsidRDefault="00BE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Tim Umrath</w:t>
            </w:r>
            <w:r w:rsidR="00566FD4">
              <w:rPr>
                <w:sz w:val="28"/>
                <w:szCs w:val="28"/>
              </w:rPr>
              <w:t xml:space="preserve"> : Patrick Huttenlocher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BE4F76" w:rsidRPr="00007DFF" w14:paraId="6A608A0A" w14:textId="77777777" w:rsidTr="00007DFF">
        <w:trPr>
          <w:trHeight w:val="1037"/>
        </w:trPr>
        <w:tc>
          <w:tcPr>
            <w:tcW w:w="4545" w:type="dxa"/>
          </w:tcPr>
          <w:p w14:paraId="4241ABC8" w14:textId="1C6FC256" w:rsidR="00BE4F76" w:rsidRDefault="00BE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Gehrung : Andreas Grau</w:t>
            </w:r>
          </w:p>
        </w:tc>
        <w:tc>
          <w:tcPr>
            <w:tcW w:w="4545" w:type="dxa"/>
          </w:tcPr>
          <w:p w14:paraId="6C67EF9F" w14:textId="77777777" w:rsidR="00BE4F76" w:rsidRPr="00007DFF" w:rsidRDefault="00BE4F76">
            <w:pPr>
              <w:rPr>
                <w:sz w:val="28"/>
                <w:szCs w:val="28"/>
              </w:rPr>
            </w:pPr>
          </w:p>
        </w:tc>
      </w:tr>
      <w:tr w:rsidR="00BE4F76" w:rsidRPr="00007DFF" w14:paraId="62C5E127" w14:textId="77777777" w:rsidTr="00007DFF">
        <w:trPr>
          <w:trHeight w:val="1037"/>
        </w:trPr>
        <w:tc>
          <w:tcPr>
            <w:tcW w:w="4545" w:type="dxa"/>
          </w:tcPr>
          <w:p w14:paraId="134BF20D" w14:textId="203607FB" w:rsidR="00BE4F76" w:rsidRDefault="00BE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Huttenlocher : Tobias Gründel</w:t>
            </w:r>
          </w:p>
        </w:tc>
        <w:tc>
          <w:tcPr>
            <w:tcW w:w="4545" w:type="dxa"/>
          </w:tcPr>
          <w:p w14:paraId="6391931E" w14:textId="77777777" w:rsidR="00BE4F76" w:rsidRPr="00007DFF" w:rsidRDefault="00BE4F76">
            <w:pPr>
              <w:rPr>
                <w:sz w:val="28"/>
                <w:szCs w:val="28"/>
              </w:rPr>
            </w:pPr>
          </w:p>
        </w:tc>
      </w:tr>
      <w:tr w:rsidR="00BE4F76" w:rsidRPr="00007DFF" w14:paraId="78DBD33F" w14:textId="77777777" w:rsidTr="00007DFF">
        <w:trPr>
          <w:trHeight w:val="1037"/>
        </w:trPr>
        <w:tc>
          <w:tcPr>
            <w:tcW w:w="4545" w:type="dxa"/>
          </w:tcPr>
          <w:p w14:paraId="65905CB9" w14:textId="2AA7106C" w:rsidR="00BE4F76" w:rsidRDefault="00BE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Umrath : Andreas Grau</w:t>
            </w:r>
          </w:p>
        </w:tc>
        <w:tc>
          <w:tcPr>
            <w:tcW w:w="4545" w:type="dxa"/>
          </w:tcPr>
          <w:p w14:paraId="6E421991" w14:textId="77777777" w:rsidR="00BE4F76" w:rsidRPr="00007DFF" w:rsidRDefault="00BE4F76">
            <w:pPr>
              <w:rPr>
                <w:sz w:val="28"/>
                <w:szCs w:val="28"/>
              </w:rPr>
            </w:pPr>
          </w:p>
        </w:tc>
      </w:tr>
      <w:tr w:rsidR="00BE4F76" w:rsidRPr="00007DFF" w14:paraId="3ABE7840" w14:textId="77777777" w:rsidTr="00007DFF">
        <w:trPr>
          <w:trHeight w:val="1037"/>
        </w:trPr>
        <w:tc>
          <w:tcPr>
            <w:tcW w:w="4545" w:type="dxa"/>
          </w:tcPr>
          <w:p w14:paraId="5F4CC05F" w14:textId="72957EB4" w:rsidR="00BE4F76" w:rsidRDefault="00BE4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Gehrung : Tobias Gründel</w:t>
            </w:r>
          </w:p>
        </w:tc>
        <w:tc>
          <w:tcPr>
            <w:tcW w:w="4545" w:type="dxa"/>
          </w:tcPr>
          <w:p w14:paraId="1E7CF48D" w14:textId="77777777" w:rsidR="00BE4F76" w:rsidRPr="00007DFF" w:rsidRDefault="00BE4F76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566FD4"/>
    <w:rsid w:val="00586212"/>
    <w:rsid w:val="00746A2C"/>
    <w:rsid w:val="007E1A5A"/>
    <w:rsid w:val="009A5448"/>
    <w:rsid w:val="00BE4F76"/>
    <w:rsid w:val="00E23A14"/>
    <w:rsid w:val="00F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6</cp:revision>
  <dcterms:created xsi:type="dcterms:W3CDTF">2021-07-31T15:39:00Z</dcterms:created>
  <dcterms:modified xsi:type="dcterms:W3CDTF">2021-08-03T11:56:00Z</dcterms:modified>
</cp:coreProperties>
</file>